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071F8" w:rsidRPr="00C071F8" w:rsidRDefault="00C071F8" w:rsidP="00C071F8">
      <w:pPr>
        <w:shd w:val="clear" w:color="auto" w:fill="FFFFFF"/>
        <w:spacing w:line="660" w:lineRule="atLeast"/>
        <w:outlineLvl w:val="0"/>
        <w:rPr>
          <w:rFonts w:ascii="Arial" w:eastAsia="Times New Roman" w:hAnsi="Arial" w:cs="Arial"/>
          <w:color w:val="D40909"/>
          <w:kern w:val="36"/>
          <w:sz w:val="50"/>
          <w:szCs w:val="50"/>
          <w:lang w:eastAsia="tr-TR"/>
        </w:rPr>
      </w:pPr>
      <w:r w:rsidRPr="00C071F8">
        <w:rPr>
          <w:rFonts w:ascii="Arial" w:eastAsia="Times New Roman" w:hAnsi="Arial" w:cs="Arial"/>
          <w:color w:val="D40909"/>
          <w:kern w:val="36"/>
          <w:sz w:val="50"/>
          <w:szCs w:val="50"/>
          <w:lang w:eastAsia="tr-TR"/>
        </w:rPr>
        <w:t>Gümüşhane hakkıyla temsil edildi</w:t>
      </w:r>
    </w:p>
    <w:p w:rsidR="00C071F8" w:rsidRPr="00C071F8" w:rsidRDefault="00C071F8" w:rsidP="00C071F8">
      <w:pPr>
        <w:shd w:val="clear" w:color="auto" w:fill="FFFFFF"/>
        <w:spacing w:after="0" w:line="240" w:lineRule="auto"/>
        <w:rPr>
          <w:rFonts w:ascii="Tahoma" w:eastAsia="Times New Roman" w:hAnsi="Tahoma" w:cs="Tahoma"/>
          <w:color w:val="3A3A3A"/>
          <w:sz w:val="26"/>
          <w:szCs w:val="26"/>
          <w:lang w:eastAsia="tr-TR"/>
        </w:rPr>
      </w:pPr>
      <w:r w:rsidRPr="00C071F8">
        <w:rPr>
          <w:rFonts w:ascii="Tahoma" w:eastAsia="Times New Roman" w:hAnsi="Tahoma" w:cs="Tahoma"/>
          <w:color w:val="3A3A3A"/>
          <w:sz w:val="26"/>
          <w:lang w:eastAsia="tr-TR"/>
        </w:rPr>
        <w:t> </w:t>
      </w:r>
    </w:p>
    <w:p w:rsidR="00C071F8" w:rsidRPr="00C071F8" w:rsidRDefault="00C071F8" w:rsidP="00C071F8">
      <w:pPr>
        <w:shd w:val="clear" w:color="auto" w:fill="FFFFFF"/>
        <w:spacing w:after="160" w:line="240" w:lineRule="auto"/>
        <w:rPr>
          <w:rFonts w:ascii="Tahoma" w:eastAsia="Times New Roman" w:hAnsi="Tahoma" w:cs="Tahoma"/>
          <w:color w:val="3A3A3A"/>
          <w:sz w:val="26"/>
          <w:szCs w:val="26"/>
          <w:lang w:eastAsia="tr-TR"/>
        </w:rPr>
      </w:pPr>
      <w:r w:rsidRPr="00C071F8">
        <w:rPr>
          <w:rFonts w:ascii="Tahoma" w:eastAsia="Times New Roman" w:hAnsi="Tahoma" w:cs="Tahoma"/>
          <w:color w:val="8B8B8B"/>
          <w:sz w:val="24"/>
          <w:szCs w:val="24"/>
          <w:bdr w:val="none" w:sz="0" w:space="0" w:color="auto" w:frame="1"/>
          <w:lang w:eastAsia="tr-TR"/>
        </w:rPr>
        <w:t>15 Aralık 2016 - 13 kez okunmuş</w:t>
      </w:r>
    </w:p>
    <w:p w:rsidR="00C071F8" w:rsidRPr="00C071F8" w:rsidRDefault="00BA1F72" w:rsidP="00C071F8">
      <w:pPr>
        <w:shd w:val="clear" w:color="auto" w:fill="FFFFFF"/>
        <w:spacing w:line="240" w:lineRule="auto"/>
        <w:rPr>
          <w:rFonts w:ascii="Tahoma" w:eastAsia="Times New Roman" w:hAnsi="Tahoma" w:cs="Tahoma"/>
          <w:color w:val="8B8B8B"/>
          <w:sz w:val="24"/>
          <w:szCs w:val="24"/>
          <w:lang w:eastAsia="tr-TR"/>
        </w:rPr>
      </w:pPr>
      <w:hyperlink r:id="rId5" w:history="1">
        <w:r w:rsidR="00C071F8" w:rsidRPr="00C071F8">
          <w:rPr>
            <w:rFonts w:ascii="Tahoma" w:eastAsia="Times New Roman" w:hAnsi="Tahoma" w:cs="Tahoma"/>
            <w:color w:val="8B8B8B"/>
            <w:sz w:val="24"/>
            <w:szCs w:val="24"/>
            <w:lang w:eastAsia="tr-TR"/>
          </w:rPr>
          <w:t>Ana Sayfa</w:t>
        </w:r>
      </w:hyperlink>
      <w:r w:rsidR="00C071F8" w:rsidRPr="00C071F8">
        <w:rPr>
          <w:rFonts w:ascii="Tahoma" w:eastAsia="Times New Roman" w:hAnsi="Tahoma" w:cs="Tahoma"/>
          <w:color w:val="8B8B8B"/>
          <w:sz w:val="24"/>
          <w:szCs w:val="24"/>
          <w:lang w:eastAsia="tr-TR"/>
        </w:rPr>
        <w:t> </w:t>
      </w:r>
      <w:proofErr w:type="gramStart"/>
      <w:r w:rsidR="00C071F8" w:rsidRPr="00C071F8">
        <w:rPr>
          <w:rFonts w:ascii="Tahoma" w:eastAsia="Times New Roman" w:hAnsi="Tahoma" w:cs="Tahoma"/>
          <w:color w:val="8B8B8B"/>
          <w:sz w:val="24"/>
          <w:szCs w:val="24"/>
          <w:lang w:eastAsia="tr-TR"/>
        </w:rPr>
        <w:t>»</w:t>
      </w:r>
      <w:proofErr w:type="gramEnd"/>
      <w:r w:rsidR="00C071F8" w:rsidRPr="00C071F8">
        <w:rPr>
          <w:rFonts w:ascii="Tahoma" w:eastAsia="Times New Roman" w:hAnsi="Tahoma" w:cs="Tahoma"/>
          <w:color w:val="8B8B8B"/>
          <w:sz w:val="24"/>
          <w:szCs w:val="24"/>
          <w:lang w:eastAsia="tr-TR"/>
        </w:rPr>
        <w:t> </w:t>
      </w:r>
      <w:hyperlink r:id="rId6" w:history="1">
        <w:r w:rsidR="00C071F8" w:rsidRPr="00C071F8">
          <w:rPr>
            <w:rFonts w:ascii="Tahoma" w:eastAsia="Times New Roman" w:hAnsi="Tahoma" w:cs="Tahoma"/>
            <w:color w:val="8B8B8B"/>
            <w:sz w:val="24"/>
            <w:szCs w:val="24"/>
            <w:lang w:eastAsia="tr-TR"/>
          </w:rPr>
          <w:t>En Son Haberler</w:t>
        </w:r>
      </w:hyperlink>
      <w:r w:rsidR="00C071F8" w:rsidRPr="00C071F8">
        <w:rPr>
          <w:rFonts w:ascii="Tahoma" w:eastAsia="Times New Roman" w:hAnsi="Tahoma" w:cs="Tahoma"/>
          <w:color w:val="8B8B8B"/>
          <w:sz w:val="24"/>
          <w:szCs w:val="24"/>
          <w:lang w:eastAsia="tr-TR"/>
        </w:rPr>
        <w:t> » Gümüşhane hakkıyla temsil edildi</w:t>
      </w:r>
    </w:p>
    <w:p w:rsidR="00C071F8" w:rsidRPr="00C071F8" w:rsidRDefault="00C071F8" w:rsidP="00C071F8">
      <w:pPr>
        <w:shd w:val="clear" w:color="auto" w:fill="FFFFFF"/>
        <w:spacing w:after="300" w:line="240" w:lineRule="auto"/>
        <w:rPr>
          <w:rFonts w:ascii="Tahoma" w:eastAsia="Times New Roman" w:hAnsi="Tahoma" w:cs="Tahoma"/>
          <w:color w:val="3A3A3A"/>
          <w:sz w:val="24"/>
          <w:szCs w:val="24"/>
          <w:lang w:eastAsia="tr-TR"/>
        </w:rPr>
      </w:pPr>
      <w:proofErr w:type="spellStart"/>
      <w:r w:rsidRPr="00C071F8">
        <w:rPr>
          <w:rFonts w:ascii="Tahoma" w:eastAsia="Times New Roman" w:hAnsi="Tahoma" w:cs="Tahoma"/>
          <w:color w:val="3A3A3A"/>
          <w:sz w:val="24"/>
          <w:szCs w:val="24"/>
          <w:lang w:eastAsia="tr-TR"/>
        </w:rPr>
        <w:t>Gümüşkoza’yı</w:t>
      </w:r>
      <w:proofErr w:type="spellEnd"/>
      <w:r w:rsidRPr="00C071F8">
        <w:rPr>
          <w:rFonts w:ascii="Tahoma" w:eastAsia="Times New Roman" w:hAnsi="Tahoma" w:cs="Tahoma"/>
          <w:color w:val="3A3A3A"/>
          <w:sz w:val="24"/>
          <w:szCs w:val="24"/>
          <w:lang w:eastAsia="tr-TR"/>
        </w:rPr>
        <w:t xml:space="preserve"> ziyaret eden Turizm İl Müdürü Ateş, </w:t>
      </w:r>
      <w:proofErr w:type="spellStart"/>
      <w:r w:rsidRPr="00C071F8">
        <w:rPr>
          <w:rFonts w:ascii="Tahoma" w:eastAsia="Times New Roman" w:hAnsi="Tahoma" w:cs="Tahoma"/>
          <w:color w:val="3A3A3A"/>
          <w:sz w:val="24"/>
          <w:szCs w:val="24"/>
          <w:lang w:eastAsia="tr-TR"/>
        </w:rPr>
        <w:t>Travel</w:t>
      </w:r>
      <w:proofErr w:type="spellEnd"/>
      <w:r w:rsidRPr="00C071F8">
        <w:rPr>
          <w:rFonts w:ascii="Tahoma" w:eastAsia="Times New Roman" w:hAnsi="Tahoma" w:cs="Tahoma"/>
          <w:color w:val="3A3A3A"/>
          <w:sz w:val="24"/>
          <w:szCs w:val="24"/>
          <w:lang w:eastAsia="tr-TR"/>
        </w:rPr>
        <w:t xml:space="preserve"> </w:t>
      </w:r>
      <w:proofErr w:type="spellStart"/>
      <w:r w:rsidRPr="00C071F8">
        <w:rPr>
          <w:rFonts w:ascii="Tahoma" w:eastAsia="Times New Roman" w:hAnsi="Tahoma" w:cs="Tahoma"/>
          <w:color w:val="3A3A3A"/>
          <w:sz w:val="24"/>
          <w:szCs w:val="24"/>
          <w:lang w:eastAsia="tr-TR"/>
        </w:rPr>
        <w:t>Turkey</w:t>
      </w:r>
      <w:proofErr w:type="spellEnd"/>
      <w:r w:rsidRPr="00C071F8">
        <w:rPr>
          <w:rFonts w:ascii="Tahoma" w:eastAsia="Times New Roman" w:hAnsi="Tahoma" w:cs="Tahoma"/>
          <w:color w:val="3A3A3A"/>
          <w:sz w:val="24"/>
          <w:szCs w:val="24"/>
          <w:lang w:eastAsia="tr-TR"/>
        </w:rPr>
        <w:t xml:space="preserve"> 2016 fuarını değerlendirdi</w:t>
      </w:r>
    </w:p>
    <w:p w:rsidR="00C071F8" w:rsidRPr="00C071F8" w:rsidRDefault="00C071F8" w:rsidP="00C071F8">
      <w:pPr>
        <w:shd w:val="clear" w:color="auto" w:fill="FFFFFF"/>
        <w:spacing w:after="300" w:line="240" w:lineRule="auto"/>
        <w:rPr>
          <w:rFonts w:ascii="Tahoma" w:eastAsia="Times New Roman" w:hAnsi="Tahoma" w:cs="Tahoma"/>
          <w:color w:val="3A3A3A"/>
          <w:sz w:val="24"/>
          <w:szCs w:val="24"/>
          <w:lang w:eastAsia="tr-TR"/>
        </w:rPr>
      </w:pPr>
      <w:proofErr w:type="spellStart"/>
      <w:r w:rsidRPr="00C071F8">
        <w:rPr>
          <w:rFonts w:ascii="Tahoma" w:eastAsia="Times New Roman" w:hAnsi="Tahoma" w:cs="Tahoma"/>
          <w:color w:val="3A3A3A"/>
          <w:sz w:val="24"/>
          <w:szCs w:val="24"/>
          <w:lang w:eastAsia="tr-TR"/>
        </w:rPr>
        <w:t>Gümüşkoza’yı</w:t>
      </w:r>
      <w:proofErr w:type="spellEnd"/>
      <w:r w:rsidRPr="00C071F8">
        <w:rPr>
          <w:rFonts w:ascii="Tahoma" w:eastAsia="Times New Roman" w:hAnsi="Tahoma" w:cs="Tahoma"/>
          <w:color w:val="3A3A3A"/>
          <w:sz w:val="24"/>
          <w:szCs w:val="24"/>
          <w:lang w:eastAsia="tr-TR"/>
        </w:rPr>
        <w:t xml:space="preserve"> ziyaret eden, Gümüşhane Turizm İl Müdürü Hüseyin Ateş İzmir’de 8-11 Aralık tarihleri arasında düzenlenen </w:t>
      </w:r>
      <w:proofErr w:type="spellStart"/>
      <w:r w:rsidRPr="00C071F8">
        <w:rPr>
          <w:rFonts w:ascii="Tahoma" w:eastAsia="Times New Roman" w:hAnsi="Tahoma" w:cs="Tahoma"/>
          <w:color w:val="3A3A3A"/>
          <w:sz w:val="24"/>
          <w:szCs w:val="24"/>
          <w:lang w:eastAsia="tr-TR"/>
        </w:rPr>
        <w:t>Travel</w:t>
      </w:r>
      <w:proofErr w:type="spellEnd"/>
      <w:r w:rsidRPr="00C071F8">
        <w:rPr>
          <w:rFonts w:ascii="Tahoma" w:eastAsia="Times New Roman" w:hAnsi="Tahoma" w:cs="Tahoma"/>
          <w:color w:val="3A3A3A"/>
          <w:sz w:val="24"/>
          <w:szCs w:val="24"/>
          <w:lang w:eastAsia="tr-TR"/>
        </w:rPr>
        <w:t xml:space="preserve"> </w:t>
      </w:r>
      <w:proofErr w:type="spellStart"/>
      <w:r w:rsidRPr="00C071F8">
        <w:rPr>
          <w:rFonts w:ascii="Tahoma" w:eastAsia="Times New Roman" w:hAnsi="Tahoma" w:cs="Tahoma"/>
          <w:color w:val="3A3A3A"/>
          <w:sz w:val="24"/>
          <w:szCs w:val="24"/>
          <w:lang w:eastAsia="tr-TR"/>
        </w:rPr>
        <w:t>Turkey</w:t>
      </w:r>
      <w:proofErr w:type="spellEnd"/>
      <w:r w:rsidRPr="00C071F8">
        <w:rPr>
          <w:rFonts w:ascii="Tahoma" w:eastAsia="Times New Roman" w:hAnsi="Tahoma" w:cs="Tahoma"/>
          <w:color w:val="3A3A3A"/>
          <w:sz w:val="24"/>
          <w:szCs w:val="24"/>
          <w:lang w:eastAsia="tr-TR"/>
        </w:rPr>
        <w:t xml:space="preserve"> 2016 fuarını değerlendirdi.</w:t>
      </w:r>
    </w:p>
    <w:p w:rsidR="00C071F8" w:rsidRPr="00C071F8" w:rsidRDefault="00C071F8" w:rsidP="00C071F8">
      <w:pPr>
        <w:shd w:val="clear" w:color="auto" w:fill="FFFFFF"/>
        <w:spacing w:after="300" w:line="240" w:lineRule="auto"/>
        <w:rPr>
          <w:rFonts w:ascii="Tahoma" w:eastAsia="Times New Roman" w:hAnsi="Tahoma" w:cs="Tahoma"/>
          <w:color w:val="3A3A3A"/>
          <w:sz w:val="24"/>
          <w:szCs w:val="24"/>
          <w:lang w:eastAsia="tr-TR"/>
        </w:rPr>
      </w:pPr>
      <w:proofErr w:type="spellStart"/>
      <w:r w:rsidRPr="00C071F8">
        <w:rPr>
          <w:rFonts w:ascii="Tahoma" w:eastAsia="Times New Roman" w:hAnsi="Tahoma" w:cs="Tahoma"/>
          <w:color w:val="3A3A3A"/>
          <w:sz w:val="24"/>
          <w:szCs w:val="24"/>
          <w:lang w:eastAsia="tr-TR"/>
        </w:rPr>
        <w:t>Travel</w:t>
      </w:r>
      <w:proofErr w:type="spellEnd"/>
      <w:r w:rsidRPr="00C071F8">
        <w:rPr>
          <w:rFonts w:ascii="Tahoma" w:eastAsia="Times New Roman" w:hAnsi="Tahoma" w:cs="Tahoma"/>
          <w:color w:val="3A3A3A"/>
          <w:sz w:val="24"/>
          <w:szCs w:val="24"/>
          <w:lang w:eastAsia="tr-TR"/>
        </w:rPr>
        <w:t xml:space="preserve"> </w:t>
      </w:r>
      <w:proofErr w:type="spellStart"/>
      <w:r w:rsidRPr="00C071F8">
        <w:rPr>
          <w:rFonts w:ascii="Tahoma" w:eastAsia="Times New Roman" w:hAnsi="Tahoma" w:cs="Tahoma"/>
          <w:color w:val="3A3A3A"/>
          <w:sz w:val="24"/>
          <w:szCs w:val="24"/>
          <w:lang w:eastAsia="tr-TR"/>
        </w:rPr>
        <w:t>Turkey</w:t>
      </w:r>
      <w:proofErr w:type="spellEnd"/>
      <w:r w:rsidRPr="00C071F8">
        <w:rPr>
          <w:rFonts w:ascii="Tahoma" w:eastAsia="Times New Roman" w:hAnsi="Tahoma" w:cs="Tahoma"/>
          <w:color w:val="3A3A3A"/>
          <w:sz w:val="24"/>
          <w:szCs w:val="24"/>
          <w:lang w:eastAsia="tr-TR"/>
        </w:rPr>
        <w:t xml:space="preserve"> 2016 fuarının Avrupa’da düzenlenen benzer fuarlarla yarıştığını belirten Ateş, Fuar ve kongrenin katılımcı ve ziyaretçilerini memnun ettiğini, bu organizasyonla sağlık ve gastronomi sektörünün İzmir’de buluşmuş olduğunu söyledi.  Fuarcılık anlayışının zamanla birlikte profesyonelleştiğini, eski heyecan kalmamakla birlikte sonuca ulaşan organizasyonlar olduğunu dile getiren Ateş, “Geçtiğimiz yıl 69 il ve 63 ülkeden, toplam 33 bin 688 kişinin ziyaret ettiği fuara, bu yıl 81 il ve 77 ülkeden toplam 38 bin 587 kişinin geldi. İzmir Büyükşehir Belediyesi ev sahipliğinde, İZFAŞ ve TÜRSAB ortaklığıyla, T.C. Kültür ve Turizm Bakanlığı himayesinde düzenlenen 10. </w:t>
      </w:r>
      <w:proofErr w:type="spellStart"/>
      <w:r w:rsidRPr="00C071F8">
        <w:rPr>
          <w:rFonts w:ascii="Tahoma" w:eastAsia="Times New Roman" w:hAnsi="Tahoma" w:cs="Tahoma"/>
          <w:color w:val="3A3A3A"/>
          <w:sz w:val="24"/>
          <w:szCs w:val="24"/>
          <w:lang w:eastAsia="tr-TR"/>
        </w:rPr>
        <w:t>Travel</w:t>
      </w:r>
      <w:proofErr w:type="spellEnd"/>
      <w:r w:rsidRPr="00C071F8">
        <w:rPr>
          <w:rFonts w:ascii="Tahoma" w:eastAsia="Times New Roman" w:hAnsi="Tahoma" w:cs="Tahoma"/>
          <w:color w:val="3A3A3A"/>
          <w:sz w:val="24"/>
          <w:szCs w:val="24"/>
          <w:lang w:eastAsia="tr-TR"/>
        </w:rPr>
        <w:t xml:space="preserve"> </w:t>
      </w:r>
      <w:proofErr w:type="spellStart"/>
      <w:r w:rsidRPr="00C071F8">
        <w:rPr>
          <w:rFonts w:ascii="Tahoma" w:eastAsia="Times New Roman" w:hAnsi="Tahoma" w:cs="Tahoma"/>
          <w:color w:val="3A3A3A"/>
          <w:sz w:val="24"/>
          <w:szCs w:val="24"/>
          <w:lang w:eastAsia="tr-TR"/>
        </w:rPr>
        <w:t>Turkey</w:t>
      </w:r>
      <w:proofErr w:type="spellEnd"/>
      <w:r w:rsidRPr="00C071F8">
        <w:rPr>
          <w:rFonts w:ascii="Tahoma" w:eastAsia="Times New Roman" w:hAnsi="Tahoma" w:cs="Tahoma"/>
          <w:color w:val="3A3A3A"/>
          <w:sz w:val="24"/>
          <w:szCs w:val="24"/>
          <w:lang w:eastAsia="tr-TR"/>
        </w:rPr>
        <w:t xml:space="preserve"> İzmir Turizm Fuar ve Kongresi, Türk ve dünya turizm sektörünü buluşturdu” dedi.</w:t>
      </w:r>
    </w:p>
    <w:p w:rsidR="00C071F8" w:rsidRPr="00C071F8" w:rsidRDefault="00C071F8" w:rsidP="00C071F8">
      <w:pPr>
        <w:shd w:val="clear" w:color="auto" w:fill="FFFFFF"/>
        <w:spacing w:after="300" w:line="240" w:lineRule="auto"/>
        <w:rPr>
          <w:rFonts w:ascii="Tahoma" w:eastAsia="Times New Roman" w:hAnsi="Tahoma" w:cs="Tahoma"/>
          <w:color w:val="3A3A3A"/>
          <w:sz w:val="24"/>
          <w:szCs w:val="24"/>
          <w:lang w:eastAsia="tr-TR"/>
        </w:rPr>
      </w:pPr>
      <w:proofErr w:type="gramStart"/>
      <w:r w:rsidRPr="00C071F8">
        <w:rPr>
          <w:rFonts w:ascii="Tahoma" w:eastAsia="Times New Roman" w:hAnsi="Tahoma" w:cs="Tahoma"/>
          <w:color w:val="3A3A3A"/>
          <w:sz w:val="24"/>
          <w:szCs w:val="24"/>
          <w:lang w:eastAsia="tr-TR"/>
        </w:rPr>
        <w:t xml:space="preserve">Geçtiğimiz yıl 31’i farklı ülkeden olmak üzere toplam 1008 katılımcının yer aldığı fuara bu yıl, 36 ülkeden ve 60 ilden toplam 1179 katılım sağlandığını ifade eden Ateş, “Katılımcılar arasında ABD, Afganistan, Arjantin, Avustralya, Azerbaycan, Bahreyn, </w:t>
      </w:r>
      <w:proofErr w:type="spellStart"/>
      <w:r w:rsidRPr="00C071F8">
        <w:rPr>
          <w:rFonts w:ascii="Tahoma" w:eastAsia="Times New Roman" w:hAnsi="Tahoma" w:cs="Tahoma"/>
          <w:color w:val="3A3A3A"/>
          <w:sz w:val="24"/>
          <w:szCs w:val="24"/>
          <w:lang w:eastAsia="tr-TR"/>
        </w:rPr>
        <w:t>Belarus</w:t>
      </w:r>
      <w:proofErr w:type="spellEnd"/>
      <w:r w:rsidRPr="00C071F8">
        <w:rPr>
          <w:rFonts w:ascii="Tahoma" w:eastAsia="Times New Roman" w:hAnsi="Tahoma" w:cs="Tahoma"/>
          <w:color w:val="3A3A3A"/>
          <w:sz w:val="24"/>
          <w:szCs w:val="24"/>
          <w:lang w:eastAsia="tr-TR"/>
        </w:rPr>
        <w:t xml:space="preserve">, Bulgaristan, Cezayir, Etiyopya, Filistin, Güney Afrika, Güney Kore, Gürcistan, Hindistan, Irak, İngiltere, İspanya, İsrail, Kuzey Kıbrıs Türk Cumhuriyeti, Makedonya, Namibya, Özbekistan, Pakistan, Polonya, Rusya, S. Arabistan, Sırbistan, Sri Lanka, Sudan, Tunus, Türkiye, Ukrayna, Ürdün, Yunanistan ve </w:t>
      </w:r>
      <w:proofErr w:type="spellStart"/>
      <w:r w:rsidRPr="00C071F8">
        <w:rPr>
          <w:rFonts w:ascii="Tahoma" w:eastAsia="Times New Roman" w:hAnsi="Tahoma" w:cs="Tahoma"/>
          <w:color w:val="3A3A3A"/>
          <w:sz w:val="24"/>
          <w:szCs w:val="24"/>
          <w:lang w:eastAsia="tr-TR"/>
        </w:rPr>
        <w:t>Zimbabve’den</w:t>
      </w:r>
      <w:proofErr w:type="spellEnd"/>
      <w:r w:rsidRPr="00C071F8">
        <w:rPr>
          <w:rFonts w:ascii="Tahoma" w:eastAsia="Times New Roman" w:hAnsi="Tahoma" w:cs="Tahoma"/>
          <w:color w:val="3A3A3A"/>
          <w:sz w:val="24"/>
          <w:szCs w:val="24"/>
          <w:lang w:eastAsia="tr-TR"/>
        </w:rPr>
        <w:t xml:space="preserve"> temsilciler yer aldı” diye konuştu.</w:t>
      </w:r>
      <w:proofErr w:type="gramEnd"/>
    </w:p>
    <w:p w:rsidR="00C071F8" w:rsidRPr="00C071F8" w:rsidRDefault="00C071F8" w:rsidP="00C071F8">
      <w:pPr>
        <w:shd w:val="clear" w:color="auto" w:fill="FFFFFF"/>
        <w:spacing w:after="300" w:line="240" w:lineRule="auto"/>
        <w:rPr>
          <w:rFonts w:ascii="Tahoma" w:eastAsia="Times New Roman" w:hAnsi="Tahoma" w:cs="Tahoma"/>
          <w:color w:val="3A3A3A"/>
          <w:sz w:val="24"/>
          <w:szCs w:val="24"/>
          <w:lang w:eastAsia="tr-TR"/>
        </w:rPr>
      </w:pPr>
      <w:r w:rsidRPr="00C071F8">
        <w:rPr>
          <w:rFonts w:ascii="Tahoma" w:eastAsia="Times New Roman" w:hAnsi="Tahoma" w:cs="Tahoma"/>
          <w:b/>
          <w:bCs/>
          <w:color w:val="3A3A3A"/>
          <w:sz w:val="24"/>
          <w:szCs w:val="24"/>
          <w:lang w:eastAsia="tr-TR"/>
        </w:rPr>
        <w:t>Sektörün tüm temsilcileri fuardaydı</w:t>
      </w:r>
    </w:p>
    <w:p w:rsidR="00C071F8" w:rsidRPr="00C071F8" w:rsidRDefault="00C071F8" w:rsidP="00C071F8">
      <w:pPr>
        <w:shd w:val="clear" w:color="auto" w:fill="FFFFFF"/>
        <w:spacing w:after="300" w:line="240" w:lineRule="auto"/>
        <w:rPr>
          <w:rFonts w:ascii="Tahoma" w:eastAsia="Times New Roman" w:hAnsi="Tahoma" w:cs="Tahoma"/>
          <w:color w:val="3A3A3A"/>
          <w:sz w:val="24"/>
          <w:szCs w:val="24"/>
          <w:lang w:eastAsia="tr-TR"/>
        </w:rPr>
      </w:pPr>
      <w:r w:rsidRPr="00C071F8">
        <w:rPr>
          <w:rFonts w:ascii="Tahoma" w:eastAsia="Times New Roman" w:hAnsi="Tahoma" w:cs="Tahoma"/>
          <w:color w:val="3A3A3A"/>
          <w:sz w:val="24"/>
          <w:szCs w:val="24"/>
          <w:lang w:eastAsia="tr-TR"/>
        </w:rPr>
        <w:t>Fuarda Turizm sektörünün tüm paydaşlarının yer aldığını kaydeden Ateş; şunları söyledi;</w:t>
      </w:r>
    </w:p>
    <w:p w:rsidR="00C071F8" w:rsidRPr="00C071F8" w:rsidRDefault="00C071F8" w:rsidP="00C071F8">
      <w:pPr>
        <w:shd w:val="clear" w:color="auto" w:fill="FFFFFF"/>
        <w:spacing w:after="300" w:line="240" w:lineRule="auto"/>
        <w:rPr>
          <w:rFonts w:ascii="Tahoma" w:eastAsia="Times New Roman" w:hAnsi="Tahoma" w:cs="Tahoma"/>
          <w:color w:val="3A3A3A"/>
          <w:sz w:val="24"/>
          <w:szCs w:val="24"/>
          <w:lang w:eastAsia="tr-TR"/>
        </w:rPr>
      </w:pPr>
      <w:r w:rsidRPr="00C071F8">
        <w:rPr>
          <w:rFonts w:ascii="Tahoma" w:eastAsia="Times New Roman" w:hAnsi="Tahoma" w:cs="Tahoma"/>
          <w:color w:val="3A3A3A"/>
          <w:sz w:val="24"/>
          <w:szCs w:val="24"/>
          <w:lang w:eastAsia="tr-TR"/>
        </w:rPr>
        <w:t xml:space="preserve">“Seyahat acenteleri, tur operatörleri, iş ve kongre turizmi, bakanlıklar, konsolosluklar, oteller, tatil köyleri, yat ve kurvaziyer turizmi / marina, uluslararası turizm otoriteleri ve borsaları, </w:t>
      </w:r>
      <w:proofErr w:type="spellStart"/>
      <w:r w:rsidRPr="00C071F8">
        <w:rPr>
          <w:rFonts w:ascii="Tahoma" w:eastAsia="Times New Roman" w:hAnsi="Tahoma" w:cs="Tahoma"/>
          <w:color w:val="3A3A3A"/>
          <w:sz w:val="24"/>
          <w:szCs w:val="24"/>
          <w:lang w:eastAsia="tr-TR"/>
        </w:rPr>
        <w:t>kafe</w:t>
      </w:r>
      <w:proofErr w:type="spellEnd"/>
      <w:r w:rsidRPr="00C071F8">
        <w:rPr>
          <w:rFonts w:ascii="Tahoma" w:eastAsia="Times New Roman" w:hAnsi="Tahoma" w:cs="Tahoma"/>
          <w:color w:val="3A3A3A"/>
          <w:sz w:val="24"/>
          <w:szCs w:val="24"/>
          <w:lang w:eastAsia="tr-TR"/>
        </w:rPr>
        <w:t xml:space="preserve"> ve restoranlar, aktif ve macera turizmi, belediyeler, bankacılık ve sigorta firmaları, kültür turizmi, valilikler, il kültür turizm müdürlükleri, dalış okulları, spor turizmi, kalkınma ajansları, havayolları, turizm teknolojisi, turizm birlik ve dernekleri, </w:t>
      </w:r>
      <w:proofErr w:type="spellStart"/>
      <w:r w:rsidRPr="00C071F8">
        <w:rPr>
          <w:rFonts w:ascii="Tahoma" w:eastAsia="Times New Roman" w:hAnsi="Tahoma" w:cs="Tahoma"/>
          <w:color w:val="3A3A3A"/>
          <w:sz w:val="24"/>
          <w:szCs w:val="24"/>
          <w:lang w:eastAsia="tr-TR"/>
        </w:rPr>
        <w:t>cafe</w:t>
      </w:r>
      <w:proofErr w:type="spellEnd"/>
      <w:r w:rsidRPr="00C071F8">
        <w:rPr>
          <w:rFonts w:ascii="Tahoma" w:eastAsia="Times New Roman" w:hAnsi="Tahoma" w:cs="Tahoma"/>
          <w:color w:val="3A3A3A"/>
          <w:sz w:val="24"/>
          <w:szCs w:val="24"/>
          <w:lang w:eastAsia="tr-TR"/>
        </w:rPr>
        <w:t xml:space="preserve">, bar, otel </w:t>
      </w:r>
      <w:proofErr w:type="gramStart"/>
      <w:r w:rsidRPr="00C071F8">
        <w:rPr>
          <w:rFonts w:ascii="Tahoma" w:eastAsia="Times New Roman" w:hAnsi="Tahoma" w:cs="Tahoma"/>
          <w:color w:val="3A3A3A"/>
          <w:sz w:val="24"/>
          <w:szCs w:val="24"/>
          <w:lang w:eastAsia="tr-TR"/>
        </w:rPr>
        <w:t>ekipmanları</w:t>
      </w:r>
      <w:proofErr w:type="gramEnd"/>
      <w:r w:rsidRPr="00C071F8">
        <w:rPr>
          <w:rFonts w:ascii="Tahoma" w:eastAsia="Times New Roman" w:hAnsi="Tahoma" w:cs="Tahoma"/>
          <w:color w:val="3A3A3A"/>
          <w:sz w:val="24"/>
          <w:szCs w:val="24"/>
          <w:lang w:eastAsia="tr-TR"/>
        </w:rPr>
        <w:t xml:space="preserve"> firmaları, turizm taşımacılığı, turizm medyası, eğitim turizmi, bilgi ve enformasyon teknolojileri, medikal kuruluşlar ve sağlık kuruluşları yer aldı.</w:t>
      </w:r>
    </w:p>
    <w:p w:rsidR="00C071F8" w:rsidRPr="00C071F8" w:rsidRDefault="00C071F8" w:rsidP="00C071F8">
      <w:pPr>
        <w:shd w:val="clear" w:color="auto" w:fill="FFFFFF"/>
        <w:spacing w:after="300" w:line="240" w:lineRule="auto"/>
        <w:rPr>
          <w:rFonts w:ascii="Tahoma" w:eastAsia="Times New Roman" w:hAnsi="Tahoma" w:cs="Tahoma"/>
          <w:color w:val="3A3A3A"/>
          <w:sz w:val="24"/>
          <w:szCs w:val="24"/>
          <w:lang w:eastAsia="tr-TR"/>
        </w:rPr>
      </w:pPr>
      <w:r w:rsidRPr="00C071F8">
        <w:rPr>
          <w:rFonts w:ascii="Tahoma" w:eastAsia="Times New Roman" w:hAnsi="Tahoma" w:cs="Tahoma"/>
          <w:b/>
          <w:bCs/>
          <w:color w:val="3A3A3A"/>
          <w:sz w:val="24"/>
          <w:szCs w:val="24"/>
          <w:lang w:eastAsia="tr-TR"/>
        </w:rPr>
        <w:lastRenderedPageBreak/>
        <w:t>Sağlık turizmine fuarda özel bölüm ayrıldı</w:t>
      </w:r>
    </w:p>
    <w:p w:rsidR="00C071F8" w:rsidRPr="00C071F8" w:rsidRDefault="00C071F8" w:rsidP="00C071F8">
      <w:pPr>
        <w:shd w:val="clear" w:color="auto" w:fill="FFFFFF"/>
        <w:spacing w:after="300" w:line="240" w:lineRule="auto"/>
        <w:rPr>
          <w:rFonts w:ascii="Tahoma" w:eastAsia="Times New Roman" w:hAnsi="Tahoma" w:cs="Tahoma"/>
          <w:color w:val="3A3A3A"/>
          <w:sz w:val="24"/>
          <w:szCs w:val="24"/>
          <w:lang w:eastAsia="tr-TR"/>
        </w:rPr>
      </w:pPr>
      <w:proofErr w:type="gramStart"/>
      <w:r w:rsidRPr="00C071F8">
        <w:rPr>
          <w:rFonts w:ascii="Tahoma" w:eastAsia="Times New Roman" w:hAnsi="Tahoma" w:cs="Tahoma"/>
          <w:color w:val="3A3A3A"/>
          <w:sz w:val="24"/>
          <w:szCs w:val="24"/>
          <w:lang w:eastAsia="tr-TR"/>
        </w:rPr>
        <w:t xml:space="preserve">Sağlık sektörünün desteklenmesi amacıyla ilk kez oluşturulan “Özel Sağlık Bölümü”nde özel, vakıf ve üniversite hastaneleri, sağlık turizmi seyahat acenteleri, göz hastaneleri, diş sağlığı ve estetik merkezleri, saç ekim klinik ve merkezleri, tüp bebek hastaneleri ve merkezleri, termal oteller ve tesisleri, sigorta şirketleri, asistan firmaları, zayıflama ve diyet klinikleri konusunda faaliyet gösteren firmalar kendilerini tanıtma imkânı buldu. </w:t>
      </w:r>
      <w:proofErr w:type="gramEnd"/>
      <w:r w:rsidRPr="00C071F8">
        <w:rPr>
          <w:rFonts w:ascii="Tahoma" w:eastAsia="Times New Roman" w:hAnsi="Tahoma" w:cs="Tahoma"/>
          <w:color w:val="3A3A3A"/>
          <w:sz w:val="24"/>
          <w:szCs w:val="24"/>
          <w:lang w:eastAsia="tr-TR"/>
        </w:rPr>
        <w:t>Yurtdışından gelen sağlık sektörü temsilcileri, Türk sağlık imkânlarının oldukça gelişmiş olduğunu ve sağlık turizmi konusunda ilişkilerinin süreceğini belirtti.</w:t>
      </w:r>
    </w:p>
    <w:p w:rsidR="00C071F8" w:rsidRPr="00C071F8" w:rsidRDefault="00C071F8" w:rsidP="00C071F8">
      <w:pPr>
        <w:shd w:val="clear" w:color="auto" w:fill="FFFFFF"/>
        <w:spacing w:after="300" w:line="240" w:lineRule="auto"/>
        <w:rPr>
          <w:rFonts w:ascii="Tahoma" w:eastAsia="Times New Roman" w:hAnsi="Tahoma" w:cs="Tahoma"/>
          <w:color w:val="3A3A3A"/>
          <w:sz w:val="24"/>
          <w:szCs w:val="24"/>
          <w:lang w:eastAsia="tr-TR"/>
        </w:rPr>
      </w:pPr>
      <w:r w:rsidRPr="00C071F8">
        <w:rPr>
          <w:rFonts w:ascii="Tahoma" w:eastAsia="Times New Roman" w:hAnsi="Tahoma" w:cs="Tahoma"/>
          <w:b/>
          <w:bCs/>
          <w:color w:val="3A3A3A"/>
          <w:sz w:val="24"/>
          <w:szCs w:val="24"/>
          <w:lang w:eastAsia="tr-TR"/>
        </w:rPr>
        <w:t xml:space="preserve">Erken rezervasyona fuarda </w:t>
      </w:r>
      <w:proofErr w:type="gramStart"/>
      <w:r w:rsidRPr="00C071F8">
        <w:rPr>
          <w:rFonts w:ascii="Tahoma" w:eastAsia="Times New Roman" w:hAnsi="Tahoma" w:cs="Tahoma"/>
          <w:b/>
          <w:bCs/>
          <w:color w:val="3A3A3A"/>
          <w:sz w:val="24"/>
          <w:szCs w:val="24"/>
          <w:lang w:eastAsia="tr-TR"/>
        </w:rPr>
        <w:t>start verildi</w:t>
      </w:r>
      <w:proofErr w:type="gramEnd"/>
    </w:p>
    <w:p w:rsidR="00C071F8" w:rsidRPr="00C071F8" w:rsidRDefault="00C071F8" w:rsidP="00C071F8">
      <w:pPr>
        <w:shd w:val="clear" w:color="auto" w:fill="FFFFFF"/>
        <w:spacing w:after="300" w:line="240" w:lineRule="auto"/>
        <w:rPr>
          <w:rFonts w:ascii="Tahoma" w:eastAsia="Times New Roman" w:hAnsi="Tahoma" w:cs="Tahoma"/>
          <w:color w:val="3A3A3A"/>
          <w:sz w:val="24"/>
          <w:szCs w:val="24"/>
          <w:lang w:eastAsia="tr-TR"/>
        </w:rPr>
      </w:pPr>
      <w:r w:rsidRPr="00C071F8">
        <w:rPr>
          <w:rFonts w:ascii="Tahoma" w:eastAsia="Times New Roman" w:hAnsi="Tahoma" w:cs="Tahoma"/>
          <w:color w:val="3A3A3A"/>
          <w:sz w:val="24"/>
          <w:szCs w:val="24"/>
          <w:lang w:eastAsia="tr-TR"/>
        </w:rPr>
        <w:t xml:space="preserve">Fuarın ilk günü T.C. Kültür ve Turizm Bakanlığı tarafından düzenlenen “Erken Rezervasyon Kampanyası 2017 </w:t>
      </w:r>
      <w:proofErr w:type="spellStart"/>
      <w:r w:rsidRPr="00C071F8">
        <w:rPr>
          <w:rFonts w:ascii="Tahoma" w:eastAsia="Times New Roman" w:hAnsi="Tahoma" w:cs="Tahoma"/>
          <w:color w:val="3A3A3A"/>
          <w:sz w:val="24"/>
          <w:szCs w:val="24"/>
          <w:lang w:eastAsia="tr-TR"/>
        </w:rPr>
        <w:t>Lansmanı</w:t>
      </w:r>
      <w:proofErr w:type="spellEnd"/>
      <w:r w:rsidRPr="00C071F8">
        <w:rPr>
          <w:rFonts w:ascii="Tahoma" w:eastAsia="Times New Roman" w:hAnsi="Tahoma" w:cs="Tahoma"/>
          <w:color w:val="3A3A3A"/>
          <w:sz w:val="24"/>
          <w:szCs w:val="24"/>
          <w:lang w:eastAsia="tr-TR"/>
        </w:rPr>
        <w:t xml:space="preserve">” ise turizmcilere umut oldu. Fuarın her geçen yıl daha da büyüyerek geliştiğini ifade eden turizmciler, oldukça verimli geçen organizasyon ile müşteri </w:t>
      </w:r>
      <w:proofErr w:type="gramStart"/>
      <w:r w:rsidRPr="00C071F8">
        <w:rPr>
          <w:rFonts w:ascii="Tahoma" w:eastAsia="Times New Roman" w:hAnsi="Tahoma" w:cs="Tahoma"/>
          <w:color w:val="3A3A3A"/>
          <w:sz w:val="24"/>
          <w:szCs w:val="24"/>
          <w:lang w:eastAsia="tr-TR"/>
        </w:rPr>
        <w:t>portföylerini</w:t>
      </w:r>
      <w:proofErr w:type="gramEnd"/>
      <w:r w:rsidRPr="00C071F8">
        <w:rPr>
          <w:rFonts w:ascii="Tahoma" w:eastAsia="Times New Roman" w:hAnsi="Tahoma" w:cs="Tahoma"/>
          <w:color w:val="3A3A3A"/>
          <w:sz w:val="24"/>
          <w:szCs w:val="24"/>
          <w:lang w:eastAsia="tr-TR"/>
        </w:rPr>
        <w:t xml:space="preserve"> genişlettiklerini, var olan müşterileriyle de sıcak temaslarda bulunduklarını söyledi. Katılımcılar, yaşanan toplumsal olayların turizmi olumsuz yönde etkilemesine rağmen umutlarını koruduklarını da belirtti.</w:t>
      </w:r>
    </w:p>
    <w:p w:rsidR="00C071F8" w:rsidRPr="00C071F8" w:rsidRDefault="00C071F8" w:rsidP="00C071F8">
      <w:pPr>
        <w:shd w:val="clear" w:color="auto" w:fill="FFFFFF"/>
        <w:spacing w:after="300" w:line="240" w:lineRule="auto"/>
        <w:rPr>
          <w:rFonts w:ascii="Tahoma" w:eastAsia="Times New Roman" w:hAnsi="Tahoma" w:cs="Tahoma"/>
          <w:color w:val="3A3A3A"/>
          <w:sz w:val="24"/>
          <w:szCs w:val="24"/>
          <w:lang w:eastAsia="tr-TR"/>
        </w:rPr>
      </w:pPr>
      <w:r w:rsidRPr="00C071F8">
        <w:rPr>
          <w:rFonts w:ascii="Tahoma" w:eastAsia="Times New Roman" w:hAnsi="Tahoma" w:cs="Tahoma"/>
          <w:color w:val="3A3A3A"/>
          <w:sz w:val="24"/>
          <w:szCs w:val="24"/>
          <w:lang w:eastAsia="tr-TR"/>
        </w:rPr>
        <w:t> </w:t>
      </w:r>
    </w:p>
    <w:p w:rsidR="00C071F8" w:rsidRPr="00C071F8" w:rsidRDefault="00C071F8" w:rsidP="00C071F8">
      <w:pPr>
        <w:shd w:val="clear" w:color="auto" w:fill="FFFFFF"/>
        <w:spacing w:after="300" w:line="240" w:lineRule="auto"/>
        <w:rPr>
          <w:rFonts w:ascii="Tahoma" w:eastAsia="Times New Roman" w:hAnsi="Tahoma" w:cs="Tahoma"/>
          <w:color w:val="3A3A3A"/>
          <w:sz w:val="24"/>
          <w:szCs w:val="24"/>
          <w:lang w:eastAsia="tr-TR"/>
        </w:rPr>
      </w:pPr>
      <w:r w:rsidRPr="00C071F8">
        <w:rPr>
          <w:rFonts w:ascii="Tahoma" w:eastAsia="Times New Roman" w:hAnsi="Tahoma" w:cs="Tahoma"/>
          <w:b/>
          <w:bCs/>
          <w:color w:val="3A3A3A"/>
          <w:sz w:val="24"/>
          <w:szCs w:val="24"/>
          <w:lang w:eastAsia="tr-TR"/>
        </w:rPr>
        <w:t>Sektöre can suyu oldu</w:t>
      </w:r>
    </w:p>
    <w:p w:rsidR="00C071F8" w:rsidRPr="00C071F8" w:rsidRDefault="00C071F8" w:rsidP="00C071F8">
      <w:pPr>
        <w:numPr>
          <w:ilvl w:val="0"/>
          <w:numId w:val="1"/>
        </w:numPr>
        <w:shd w:val="clear" w:color="auto" w:fill="FFFFFF"/>
        <w:spacing w:before="100" w:beforeAutospacing="1" w:after="100" w:afterAutospacing="1" w:line="240" w:lineRule="auto"/>
        <w:ind w:left="920"/>
        <w:rPr>
          <w:rFonts w:ascii="Tahoma" w:eastAsia="Times New Roman" w:hAnsi="Tahoma" w:cs="Tahoma"/>
          <w:color w:val="3A3A3A"/>
          <w:sz w:val="24"/>
          <w:szCs w:val="24"/>
          <w:lang w:eastAsia="tr-TR"/>
        </w:rPr>
      </w:pPr>
      <w:proofErr w:type="spellStart"/>
      <w:r w:rsidRPr="00C071F8">
        <w:rPr>
          <w:rFonts w:ascii="Tahoma" w:eastAsia="Times New Roman" w:hAnsi="Tahoma" w:cs="Tahoma"/>
          <w:color w:val="3A3A3A"/>
          <w:sz w:val="24"/>
          <w:szCs w:val="24"/>
          <w:lang w:eastAsia="tr-TR"/>
        </w:rPr>
        <w:t>Travel</w:t>
      </w:r>
      <w:proofErr w:type="spellEnd"/>
      <w:r w:rsidRPr="00C071F8">
        <w:rPr>
          <w:rFonts w:ascii="Tahoma" w:eastAsia="Times New Roman" w:hAnsi="Tahoma" w:cs="Tahoma"/>
          <w:color w:val="3A3A3A"/>
          <w:sz w:val="24"/>
          <w:szCs w:val="24"/>
          <w:lang w:eastAsia="tr-TR"/>
        </w:rPr>
        <w:t xml:space="preserve"> </w:t>
      </w:r>
      <w:proofErr w:type="spellStart"/>
      <w:r w:rsidRPr="00C071F8">
        <w:rPr>
          <w:rFonts w:ascii="Tahoma" w:eastAsia="Times New Roman" w:hAnsi="Tahoma" w:cs="Tahoma"/>
          <w:color w:val="3A3A3A"/>
          <w:sz w:val="24"/>
          <w:szCs w:val="24"/>
          <w:lang w:eastAsia="tr-TR"/>
        </w:rPr>
        <w:t>Turkey</w:t>
      </w:r>
      <w:proofErr w:type="spellEnd"/>
      <w:r w:rsidRPr="00C071F8">
        <w:rPr>
          <w:rFonts w:ascii="Tahoma" w:eastAsia="Times New Roman" w:hAnsi="Tahoma" w:cs="Tahoma"/>
          <w:color w:val="3A3A3A"/>
          <w:sz w:val="24"/>
          <w:szCs w:val="24"/>
          <w:lang w:eastAsia="tr-TR"/>
        </w:rPr>
        <w:t xml:space="preserve"> İzmir Turizm Fuar ve Kongresi ile eş zamanlı olarak 8 – 10 Aralık 2016 tarihleri arasında düzenlenen Uluslararası Gastronomi Turizmi Kongresi ise sektör profesyonellerini ikinci kez İzmir’de buluşturdu. Kongre, İzmir Büyükşehir Belediyesi ev sahipliğinde İZFAŞ, TÜRSAB, İzmir Ekonomi Üniversitesi işbirliğinde, </w:t>
      </w:r>
      <w:proofErr w:type="spellStart"/>
      <w:r w:rsidRPr="00C071F8">
        <w:rPr>
          <w:rFonts w:ascii="Tahoma" w:eastAsia="Times New Roman" w:hAnsi="Tahoma" w:cs="Tahoma"/>
          <w:color w:val="3A3A3A"/>
          <w:sz w:val="24"/>
          <w:szCs w:val="24"/>
          <w:lang w:eastAsia="tr-TR"/>
        </w:rPr>
        <w:t>Reseau</w:t>
      </w:r>
      <w:proofErr w:type="spellEnd"/>
      <w:r w:rsidRPr="00C071F8">
        <w:rPr>
          <w:rFonts w:ascii="Tahoma" w:eastAsia="Times New Roman" w:hAnsi="Tahoma" w:cs="Tahoma"/>
          <w:color w:val="3A3A3A"/>
          <w:sz w:val="24"/>
          <w:szCs w:val="24"/>
          <w:lang w:eastAsia="tr-TR"/>
        </w:rPr>
        <w:t xml:space="preserve"> </w:t>
      </w:r>
      <w:proofErr w:type="spellStart"/>
      <w:r w:rsidRPr="00C071F8">
        <w:rPr>
          <w:rFonts w:ascii="Tahoma" w:eastAsia="Times New Roman" w:hAnsi="Tahoma" w:cs="Tahoma"/>
          <w:color w:val="3A3A3A"/>
          <w:sz w:val="24"/>
          <w:szCs w:val="24"/>
          <w:lang w:eastAsia="tr-TR"/>
        </w:rPr>
        <w:t>Délice</w:t>
      </w:r>
      <w:proofErr w:type="spellEnd"/>
      <w:r w:rsidRPr="00C071F8">
        <w:rPr>
          <w:rFonts w:ascii="Tahoma" w:eastAsia="Times New Roman" w:hAnsi="Tahoma" w:cs="Tahoma"/>
          <w:color w:val="3A3A3A"/>
          <w:sz w:val="24"/>
          <w:szCs w:val="24"/>
          <w:lang w:eastAsia="tr-TR"/>
        </w:rPr>
        <w:t xml:space="preserve"> Dünya Gurme Şehirler Birliği ve İzmir Aşçılar Derneği’nin katkılarıyla organize edildi. Türkiye ve dünyadan uzman akademisyenler ile ünlü gastronomi yazarlarının katıldığı konferans ve panellerin yanı sıra düzenlenen tadım şovları da büyük ilgi gördü. Ünlü şefler </w:t>
      </w:r>
      <w:proofErr w:type="spellStart"/>
      <w:r w:rsidRPr="00C071F8">
        <w:rPr>
          <w:rFonts w:ascii="Tahoma" w:eastAsia="Times New Roman" w:hAnsi="Tahoma" w:cs="Tahoma"/>
          <w:color w:val="3A3A3A"/>
          <w:sz w:val="24"/>
          <w:szCs w:val="24"/>
          <w:lang w:eastAsia="tr-TR"/>
        </w:rPr>
        <w:t>Rudolf</w:t>
      </w:r>
      <w:proofErr w:type="spellEnd"/>
      <w:r w:rsidRPr="00C071F8">
        <w:rPr>
          <w:rFonts w:ascii="Tahoma" w:eastAsia="Times New Roman" w:hAnsi="Tahoma" w:cs="Tahoma"/>
          <w:color w:val="3A3A3A"/>
          <w:sz w:val="24"/>
          <w:szCs w:val="24"/>
          <w:lang w:eastAsia="tr-TR"/>
        </w:rPr>
        <w:t xml:space="preserve"> </w:t>
      </w:r>
      <w:proofErr w:type="spellStart"/>
      <w:r w:rsidRPr="00C071F8">
        <w:rPr>
          <w:rFonts w:ascii="Tahoma" w:eastAsia="Times New Roman" w:hAnsi="Tahoma" w:cs="Tahoma"/>
          <w:color w:val="3A3A3A"/>
          <w:sz w:val="24"/>
          <w:szCs w:val="24"/>
          <w:lang w:eastAsia="tr-TR"/>
        </w:rPr>
        <w:t>van</w:t>
      </w:r>
      <w:proofErr w:type="spellEnd"/>
      <w:r w:rsidRPr="00C071F8">
        <w:rPr>
          <w:rFonts w:ascii="Tahoma" w:eastAsia="Times New Roman" w:hAnsi="Tahoma" w:cs="Tahoma"/>
          <w:color w:val="3A3A3A"/>
          <w:sz w:val="24"/>
          <w:szCs w:val="24"/>
          <w:lang w:eastAsia="tr-TR"/>
        </w:rPr>
        <w:t xml:space="preserve"> </w:t>
      </w:r>
      <w:proofErr w:type="spellStart"/>
      <w:r w:rsidRPr="00C071F8">
        <w:rPr>
          <w:rFonts w:ascii="Tahoma" w:eastAsia="Times New Roman" w:hAnsi="Tahoma" w:cs="Tahoma"/>
          <w:color w:val="3A3A3A"/>
          <w:sz w:val="24"/>
          <w:szCs w:val="24"/>
          <w:lang w:eastAsia="tr-TR"/>
        </w:rPr>
        <w:t>Nunen</w:t>
      </w:r>
      <w:proofErr w:type="spellEnd"/>
      <w:r w:rsidRPr="00C071F8">
        <w:rPr>
          <w:rFonts w:ascii="Tahoma" w:eastAsia="Times New Roman" w:hAnsi="Tahoma" w:cs="Tahoma"/>
          <w:color w:val="3A3A3A"/>
          <w:sz w:val="24"/>
          <w:szCs w:val="24"/>
          <w:lang w:eastAsia="tr-TR"/>
        </w:rPr>
        <w:t xml:space="preserve">, Semen Öner ve Tolga </w:t>
      </w:r>
      <w:proofErr w:type="spellStart"/>
      <w:r w:rsidRPr="00C071F8">
        <w:rPr>
          <w:rFonts w:ascii="Tahoma" w:eastAsia="Times New Roman" w:hAnsi="Tahoma" w:cs="Tahoma"/>
          <w:color w:val="3A3A3A"/>
          <w:sz w:val="24"/>
          <w:szCs w:val="24"/>
          <w:lang w:eastAsia="tr-TR"/>
        </w:rPr>
        <w:t>Kamiloğlu’nun</w:t>
      </w:r>
      <w:proofErr w:type="spellEnd"/>
      <w:r w:rsidRPr="00C071F8">
        <w:rPr>
          <w:rFonts w:ascii="Tahoma" w:eastAsia="Times New Roman" w:hAnsi="Tahoma" w:cs="Tahoma"/>
          <w:color w:val="3A3A3A"/>
          <w:sz w:val="24"/>
          <w:szCs w:val="24"/>
          <w:lang w:eastAsia="tr-TR"/>
        </w:rPr>
        <w:t xml:space="preserve"> şov eşliğinde yaptığı leziz </w:t>
      </w:r>
      <w:proofErr w:type="gramStart"/>
      <w:r w:rsidRPr="00C071F8">
        <w:rPr>
          <w:rFonts w:ascii="Tahoma" w:eastAsia="Times New Roman" w:hAnsi="Tahoma" w:cs="Tahoma"/>
          <w:color w:val="3A3A3A"/>
          <w:sz w:val="24"/>
          <w:szCs w:val="24"/>
          <w:lang w:eastAsia="tr-TR"/>
        </w:rPr>
        <w:t>aperatifler</w:t>
      </w:r>
      <w:proofErr w:type="gramEnd"/>
      <w:r w:rsidRPr="00C071F8">
        <w:rPr>
          <w:rFonts w:ascii="Tahoma" w:eastAsia="Times New Roman" w:hAnsi="Tahoma" w:cs="Tahoma"/>
          <w:color w:val="3A3A3A"/>
          <w:sz w:val="24"/>
          <w:szCs w:val="24"/>
          <w:lang w:eastAsia="tr-TR"/>
        </w:rPr>
        <w:t xml:space="preserve"> katılımcılar tarafından ilgiyle takip edildi. Kongrede, Türk turizminin gastronomi ile ilişkilendirilmesinin büyük bir kazanç olacağını vurgulayan akademisyenler, Türk mutfak kültürünün dünya çapında tanıtımının yapılması yönünde görüşler bildirdi.</w:t>
      </w:r>
    </w:p>
    <w:p w:rsidR="00C071F8" w:rsidRPr="00C071F8" w:rsidRDefault="00C071F8" w:rsidP="00C071F8">
      <w:pPr>
        <w:numPr>
          <w:ilvl w:val="0"/>
          <w:numId w:val="1"/>
        </w:numPr>
        <w:shd w:val="clear" w:color="auto" w:fill="FFFFFF"/>
        <w:spacing w:before="100" w:beforeAutospacing="1" w:after="100" w:afterAutospacing="1" w:line="240" w:lineRule="auto"/>
        <w:ind w:left="920"/>
        <w:rPr>
          <w:rFonts w:ascii="Tahoma" w:eastAsia="Times New Roman" w:hAnsi="Tahoma" w:cs="Tahoma"/>
          <w:color w:val="3A3A3A"/>
          <w:sz w:val="24"/>
          <w:szCs w:val="24"/>
          <w:lang w:eastAsia="tr-TR"/>
        </w:rPr>
      </w:pPr>
      <w:proofErr w:type="spellStart"/>
      <w:r w:rsidRPr="00C071F8">
        <w:rPr>
          <w:rFonts w:ascii="Tahoma" w:eastAsia="Times New Roman" w:hAnsi="Tahoma" w:cs="Tahoma"/>
          <w:color w:val="3A3A3A"/>
          <w:sz w:val="24"/>
          <w:szCs w:val="24"/>
          <w:lang w:eastAsia="tr-TR"/>
        </w:rPr>
        <w:t>Travel</w:t>
      </w:r>
      <w:proofErr w:type="spellEnd"/>
      <w:r w:rsidRPr="00C071F8">
        <w:rPr>
          <w:rFonts w:ascii="Tahoma" w:eastAsia="Times New Roman" w:hAnsi="Tahoma" w:cs="Tahoma"/>
          <w:color w:val="3A3A3A"/>
          <w:sz w:val="24"/>
          <w:szCs w:val="24"/>
          <w:lang w:eastAsia="tr-TR"/>
        </w:rPr>
        <w:t xml:space="preserve"> </w:t>
      </w:r>
      <w:proofErr w:type="spellStart"/>
      <w:r w:rsidRPr="00C071F8">
        <w:rPr>
          <w:rFonts w:ascii="Tahoma" w:eastAsia="Times New Roman" w:hAnsi="Tahoma" w:cs="Tahoma"/>
          <w:color w:val="3A3A3A"/>
          <w:sz w:val="24"/>
          <w:szCs w:val="24"/>
          <w:lang w:eastAsia="tr-TR"/>
        </w:rPr>
        <w:t>Turkey</w:t>
      </w:r>
      <w:proofErr w:type="spellEnd"/>
      <w:r w:rsidRPr="00C071F8">
        <w:rPr>
          <w:rFonts w:ascii="Tahoma" w:eastAsia="Times New Roman" w:hAnsi="Tahoma" w:cs="Tahoma"/>
          <w:color w:val="3A3A3A"/>
          <w:sz w:val="24"/>
          <w:szCs w:val="24"/>
          <w:lang w:eastAsia="tr-TR"/>
        </w:rPr>
        <w:t xml:space="preserve"> İzmir Turizm Fuar ve Kongresi’ ne Gümüşhane Valiliğimizin öncülüğünde İl Kültür ve Turizm Müdürlüğümüz, İlimizdeki konaklama sektörü adına GÜMÜŞHANE RAMADA otel, Yöresel Ürünümüz </w:t>
      </w:r>
      <w:proofErr w:type="gramStart"/>
      <w:r w:rsidRPr="00C071F8">
        <w:rPr>
          <w:rFonts w:ascii="Tahoma" w:eastAsia="Times New Roman" w:hAnsi="Tahoma" w:cs="Tahoma"/>
          <w:color w:val="3A3A3A"/>
          <w:sz w:val="24"/>
          <w:szCs w:val="24"/>
          <w:lang w:eastAsia="tr-TR"/>
        </w:rPr>
        <w:t>Pestil</w:t>
      </w:r>
      <w:proofErr w:type="gramEnd"/>
      <w:r w:rsidRPr="00C071F8">
        <w:rPr>
          <w:rFonts w:ascii="Tahoma" w:eastAsia="Times New Roman" w:hAnsi="Tahoma" w:cs="Tahoma"/>
          <w:color w:val="3A3A3A"/>
          <w:sz w:val="24"/>
          <w:szCs w:val="24"/>
          <w:lang w:eastAsia="tr-TR"/>
        </w:rPr>
        <w:t xml:space="preserve"> ve </w:t>
      </w:r>
      <w:proofErr w:type="spellStart"/>
      <w:r w:rsidRPr="00C071F8">
        <w:rPr>
          <w:rFonts w:ascii="Tahoma" w:eastAsia="Times New Roman" w:hAnsi="Tahoma" w:cs="Tahoma"/>
          <w:color w:val="3A3A3A"/>
          <w:sz w:val="24"/>
          <w:szCs w:val="24"/>
          <w:lang w:eastAsia="tr-TR"/>
        </w:rPr>
        <w:t>Köme</w:t>
      </w:r>
      <w:proofErr w:type="spellEnd"/>
      <w:r w:rsidRPr="00C071F8">
        <w:rPr>
          <w:rFonts w:ascii="Tahoma" w:eastAsia="Times New Roman" w:hAnsi="Tahoma" w:cs="Tahoma"/>
          <w:color w:val="3A3A3A"/>
          <w:sz w:val="24"/>
          <w:szCs w:val="24"/>
          <w:lang w:eastAsia="tr-TR"/>
        </w:rPr>
        <w:t xml:space="preserve"> Sektörü adına DOĞAN PESTİL ve SULTAN PESTİL, Yöresel El sanatları adına Halk Eğitim Müdürlüğü Gümüş İşleme Usta Öğreticisi Mutlu DEMİR katılım sağlamışlardır. Ayrıca Yöre, Gümüş ve </w:t>
      </w:r>
      <w:proofErr w:type="spellStart"/>
      <w:r w:rsidRPr="00C071F8">
        <w:rPr>
          <w:rFonts w:ascii="Tahoma" w:eastAsia="Times New Roman" w:hAnsi="Tahoma" w:cs="Tahoma"/>
          <w:color w:val="3A3A3A"/>
          <w:sz w:val="24"/>
          <w:szCs w:val="24"/>
          <w:lang w:eastAsia="tr-TR"/>
        </w:rPr>
        <w:t>Gümüştane</w:t>
      </w:r>
      <w:proofErr w:type="spellEnd"/>
      <w:r w:rsidRPr="00C071F8">
        <w:rPr>
          <w:rFonts w:ascii="Tahoma" w:eastAsia="Times New Roman" w:hAnsi="Tahoma" w:cs="Tahoma"/>
          <w:color w:val="3A3A3A"/>
          <w:sz w:val="24"/>
          <w:szCs w:val="24"/>
          <w:lang w:eastAsia="tr-TR"/>
        </w:rPr>
        <w:t xml:space="preserve"> </w:t>
      </w:r>
      <w:proofErr w:type="gramStart"/>
      <w:r w:rsidRPr="00C071F8">
        <w:rPr>
          <w:rFonts w:ascii="Tahoma" w:eastAsia="Times New Roman" w:hAnsi="Tahoma" w:cs="Tahoma"/>
          <w:color w:val="3A3A3A"/>
          <w:sz w:val="24"/>
          <w:szCs w:val="24"/>
          <w:lang w:eastAsia="tr-TR"/>
        </w:rPr>
        <w:t>Pestil</w:t>
      </w:r>
      <w:proofErr w:type="gramEnd"/>
      <w:r w:rsidRPr="00C071F8">
        <w:rPr>
          <w:rFonts w:ascii="Tahoma" w:eastAsia="Times New Roman" w:hAnsi="Tahoma" w:cs="Tahoma"/>
          <w:color w:val="3A3A3A"/>
          <w:sz w:val="24"/>
          <w:szCs w:val="24"/>
          <w:lang w:eastAsia="tr-TR"/>
        </w:rPr>
        <w:t xml:space="preserve"> firmaları da ikramlarıyla katkı sağlamışlardır.</w:t>
      </w:r>
    </w:p>
    <w:p w:rsidR="00C071F8" w:rsidRPr="00C071F8" w:rsidRDefault="00C071F8" w:rsidP="00C071F8">
      <w:pPr>
        <w:shd w:val="clear" w:color="auto" w:fill="FFFFFF"/>
        <w:spacing w:after="300" w:line="240" w:lineRule="auto"/>
        <w:rPr>
          <w:rFonts w:ascii="Tahoma" w:eastAsia="Times New Roman" w:hAnsi="Tahoma" w:cs="Tahoma"/>
          <w:color w:val="3A3A3A"/>
          <w:sz w:val="24"/>
          <w:szCs w:val="24"/>
          <w:lang w:eastAsia="tr-TR"/>
        </w:rPr>
      </w:pPr>
      <w:r w:rsidRPr="00C071F8">
        <w:rPr>
          <w:rFonts w:ascii="Tahoma" w:eastAsia="Times New Roman" w:hAnsi="Tahoma" w:cs="Tahoma"/>
          <w:color w:val="3A3A3A"/>
          <w:sz w:val="24"/>
          <w:szCs w:val="24"/>
          <w:lang w:eastAsia="tr-TR"/>
        </w:rPr>
        <w:t xml:space="preserve">Gazi Emirde 10. </w:t>
      </w:r>
      <w:proofErr w:type="spellStart"/>
      <w:r w:rsidRPr="00C071F8">
        <w:rPr>
          <w:rFonts w:ascii="Tahoma" w:eastAsia="Times New Roman" w:hAnsi="Tahoma" w:cs="Tahoma"/>
          <w:color w:val="3A3A3A"/>
          <w:sz w:val="24"/>
          <w:szCs w:val="24"/>
          <w:lang w:eastAsia="tr-TR"/>
        </w:rPr>
        <w:t>Travel</w:t>
      </w:r>
      <w:proofErr w:type="spellEnd"/>
      <w:r w:rsidRPr="00C071F8">
        <w:rPr>
          <w:rFonts w:ascii="Tahoma" w:eastAsia="Times New Roman" w:hAnsi="Tahoma" w:cs="Tahoma"/>
          <w:color w:val="3A3A3A"/>
          <w:sz w:val="24"/>
          <w:szCs w:val="24"/>
          <w:lang w:eastAsia="tr-TR"/>
        </w:rPr>
        <w:t xml:space="preserve"> </w:t>
      </w:r>
      <w:proofErr w:type="spellStart"/>
      <w:r w:rsidRPr="00C071F8">
        <w:rPr>
          <w:rFonts w:ascii="Tahoma" w:eastAsia="Times New Roman" w:hAnsi="Tahoma" w:cs="Tahoma"/>
          <w:color w:val="3A3A3A"/>
          <w:sz w:val="24"/>
          <w:szCs w:val="24"/>
          <w:lang w:eastAsia="tr-TR"/>
        </w:rPr>
        <w:t>Turkey</w:t>
      </w:r>
      <w:proofErr w:type="spellEnd"/>
      <w:r w:rsidRPr="00C071F8">
        <w:rPr>
          <w:rFonts w:ascii="Tahoma" w:eastAsia="Times New Roman" w:hAnsi="Tahoma" w:cs="Tahoma"/>
          <w:color w:val="3A3A3A"/>
          <w:sz w:val="24"/>
          <w:szCs w:val="24"/>
          <w:lang w:eastAsia="tr-TR"/>
        </w:rPr>
        <w:t xml:space="preserve"> İzmir Turizm Fuarı devam ederken eş zamanlı olarak KODEKON tarafından da Karşıyaka’da Karadenizliler Hamsi Şöleni düzenlenmiştir. </w:t>
      </w:r>
      <w:r w:rsidRPr="00C071F8">
        <w:rPr>
          <w:rFonts w:ascii="Tahoma" w:eastAsia="Times New Roman" w:hAnsi="Tahoma" w:cs="Tahoma"/>
          <w:color w:val="3A3A3A"/>
          <w:sz w:val="24"/>
          <w:szCs w:val="24"/>
          <w:lang w:eastAsia="tr-TR"/>
        </w:rPr>
        <w:lastRenderedPageBreak/>
        <w:t xml:space="preserve">Valiliğimizce bu alan içerisinde de tanıtım standı açılmış ve 4 gün boyunca ziyaretçilere ilimizin tanıtımı ve marka ürünü </w:t>
      </w:r>
      <w:proofErr w:type="gramStart"/>
      <w:r w:rsidRPr="00C071F8">
        <w:rPr>
          <w:rFonts w:ascii="Tahoma" w:eastAsia="Times New Roman" w:hAnsi="Tahoma" w:cs="Tahoma"/>
          <w:color w:val="3A3A3A"/>
          <w:sz w:val="24"/>
          <w:szCs w:val="24"/>
          <w:lang w:eastAsia="tr-TR"/>
        </w:rPr>
        <w:t>pestil</w:t>
      </w:r>
      <w:proofErr w:type="gramEnd"/>
      <w:r w:rsidRPr="00C071F8">
        <w:rPr>
          <w:rFonts w:ascii="Tahoma" w:eastAsia="Times New Roman" w:hAnsi="Tahoma" w:cs="Tahoma"/>
          <w:color w:val="3A3A3A"/>
          <w:sz w:val="24"/>
          <w:szCs w:val="24"/>
          <w:lang w:eastAsia="tr-TR"/>
        </w:rPr>
        <w:t>-</w:t>
      </w:r>
      <w:proofErr w:type="spellStart"/>
      <w:r w:rsidRPr="00C071F8">
        <w:rPr>
          <w:rFonts w:ascii="Tahoma" w:eastAsia="Times New Roman" w:hAnsi="Tahoma" w:cs="Tahoma"/>
          <w:color w:val="3A3A3A"/>
          <w:sz w:val="24"/>
          <w:szCs w:val="24"/>
          <w:lang w:eastAsia="tr-TR"/>
        </w:rPr>
        <w:t>köme</w:t>
      </w:r>
      <w:proofErr w:type="spellEnd"/>
      <w:r w:rsidRPr="00C071F8">
        <w:rPr>
          <w:rFonts w:ascii="Tahoma" w:eastAsia="Times New Roman" w:hAnsi="Tahoma" w:cs="Tahoma"/>
          <w:color w:val="3A3A3A"/>
          <w:sz w:val="24"/>
          <w:szCs w:val="24"/>
          <w:lang w:eastAsia="tr-TR"/>
        </w:rPr>
        <w:t xml:space="preserve"> ikramlarımız yapılmıştır.</w:t>
      </w:r>
    </w:p>
    <w:p w:rsidR="00C071F8" w:rsidRPr="00C071F8" w:rsidRDefault="00C071F8" w:rsidP="00C071F8">
      <w:pPr>
        <w:shd w:val="clear" w:color="auto" w:fill="FFFFFF"/>
        <w:spacing w:after="300" w:line="240" w:lineRule="auto"/>
        <w:rPr>
          <w:rFonts w:ascii="Tahoma" w:eastAsia="Times New Roman" w:hAnsi="Tahoma" w:cs="Tahoma"/>
          <w:color w:val="3A3A3A"/>
          <w:sz w:val="24"/>
          <w:szCs w:val="24"/>
          <w:lang w:eastAsia="tr-TR"/>
        </w:rPr>
      </w:pPr>
      <w:r w:rsidRPr="00C071F8">
        <w:rPr>
          <w:rFonts w:ascii="Tahoma" w:eastAsia="Times New Roman" w:hAnsi="Tahoma" w:cs="Tahoma"/>
          <w:color w:val="3A3A3A"/>
          <w:sz w:val="24"/>
          <w:szCs w:val="24"/>
          <w:lang w:eastAsia="tr-TR"/>
        </w:rPr>
        <w:t xml:space="preserve">Karadeniz bölgesine iç turizmde en çok turistin ege bölgesinden geldiği düşünüldüğünde Uluslar arası İzmir </w:t>
      </w:r>
      <w:proofErr w:type="spellStart"/>
      <w:r w:rsidRPr="00C071F8">
        <w:rPr>
          <w:rFonts w:ascii="Tahoma" w:eastAsia="Times New Roman" w:hAnsi="Tahoma" w:cs="Tahoma"/>
          <w:color w:val="3A3A3A"/>
          <w:sz w:val="24"/>
          <w:szCs w:val="24"/>
          <w:lang w:eastAsia="tr-TR"/>
        </w:rPr>
        <w:t>Travel</w:t>
      </w:r>
      <w:proofErr w:type="spellEnd"/>
      <w:r w:rsidRPr="00C071F8">
        <w:rPr>
          <w:rFonts w:ascii="Tahoma" w:eastAsia="Times New Roman" w:hAnsi="Tahoma" w:cs="Tahoma"/>
          <w:color w:val="3A3A3A"/>
          <w:sz w:val="24"/>
          <w:szCs w:val="24"/>
          <w:lang w:eastAsia="tr-TR"/>
        </w:rPr>
        <w:t xml:space="preserve"> </w:t>
      </w:r>
      <w:proofErr w:type="spellStart"/>
      <w:r w:rsidRPr="00C071F8">
        <w:rPr>
          <w:rFonts w:ascii="Tahoma" w:eastAsia="Times New Roman" w:hAnsi="Tahoma" w:cs="Tahoma"/>
          <w:color w:val="3A3A3A"/>
          <w:sz w:val="24"/>
          <w:szCs w:val="24"/>
          <w:lang w:eastAsia="tr-TR"/>
        </w:rPr>
        <w:t>Türkey</w:t>
      </w:r>
      <w:proofErr w:type="spellEnd"/>
      <w:r w:rsidRPr="00C071F8">
        <w:rPr>
          <w:rFonts w:ascii="Tahoma" w:eastAsia="Times New Roman" w:hAnsi="Tahoma" w:cs="Tahoma"/>
          <w:color w:val="3A3A3A"/>
          <w:sz w:val="24"/>
          <w:szCs w:val="24"/>
          <w:lang w:eastAsia="tr-TR"/>
        </w:rPr>
        <w:t xml:space="preserve"> Turizm Fuarına katılım sağlayıp, diğer Doğu Karadeniz İlleri ile birlikte ortak tanıtım yapmamız çok anlamlı olmuştur.</w:t>
      </w:r>
    </w:p>
    <w:p w:rsidR="00C071F8" w:rsidRPr="00C071F8" w:rsidRDefault="00C071F8" w:rsidP="00C071F8">
      <w:pPr>
        <w:shd w:val="clear" w:color="auto" w:fill="FFFFFF"/>
        <w:spacing w:after="300" w:line="240" w:lineRule="auto"/>
        <w:rPr>
          <w:rFonts w:ascii="Tahoma" w:eastAsia="Times New Roman" w:hAnsi="Tahoma" w:cs="Tahoma"/>
          <w:color w:val="3A3A3A"/>
          <w:sz w:val="24"/>
          <w:szCs w:val="24"/>
          <w:lang w:eastAsia="tr-TR"/>
        </w:rPr>
      </w:pPr>
      <w:r w:rsidRPr="00C071F8">
        <w:rPr>
          <w:rFonts w:ascii="Tahoma" w:eastAsia="Times New Roman" w:hAnsi="Tahoma" w:cs="Tahoma"/>
          <w:color w:val="3A3A3A"/>
          <w:sz w:val="24"/>
          <w:szCs w:val="24"/>
          <w:lang w:eastAsia="tr-TR"/>
        </w:rPr>
        <w:t xml:space="preserve">Ziyaretçilerle yapılan mini ankette İlimizde en çok bilinen turizm ürünlerimiz KARACA MAĞARASI ve </w:t>
      </w:r>
      <w:proofErr w:type="gramStart"/>
      <w:r w:rsidRPr="00C071F8">
        <w:rPr>
          <w:rFonts w:ascii="Tahoma" w:eastAsia="Times New Roman" w:hAnsi="Tahoma" w:cs="Tahoma"/>
          <w:color w:val="3A3A3A"/>
          <w:sz w:val="24"/>
          <w:szCs w:val="24"/>
          <w:lang w:eastAsia="tr-TR"/>
        </w:rPr>
        <w:t>PESTİL</w:t>
      </w:r>
      <w:proofErr w:type="gramEnd"/>
      <w:r w:rsidRPr="00C071F8">
        <w:rPr>
          <w:rFonts w:ascii="Tahoma" w:eastAsia="Times New Roman" w:hAnsi="Tahoma" w:cs="Tahoma"/>
          <w:color w:val="3A3A3A"/>
          <w:sz w:val="24"/>
          <w:szCs w:val="24"/>
          <w:lang w:eastAsia="tr-TR"/>
        </w:rPr>
        <w:t>-KÖME olarak öne çıkmıştır.</w:t>
      </w:r>
    </w:p>
    <w:p w:rsidR="00C071F8" w:rsidRPr="00C071F8" w:rsidRDefault="00C071F8" w:rsidP="00C071F8">
      <w:pPr>
        <w:shd w:val="clear" w:color="auto" w:fill="FFFFFF"/>
        <w:spacing w:after="300" w:line="240" w:lineRule="auto"/>
        <w:rPr>
          <w:rFonts w:ascii="Tahoma" w:eastAsia="Times New Roman" w:hAnsi="Tahoma" w:cs="Tahoma"/>
          <w:color w:val="3A3A3A"/>
          <w:sz w:val="24"/>
          <w:szCs w:val="24"/>
          <w:lang w:eastAsia="tr-TR"/>
        </w:rPr>
      </w:pPr>
      <w:r w:rsidRPr="00C071F8">
        <w:rPr>
          <w:rFonts w:ascii="Tahoma" w:eastAsia="Times New Roman" w:hAnsi="Tahoma" w:cs="Tahoma"/>
          <w:color w:val="3A3A3A"/>
          <w:sz w:val="24"/>
          <w:szCs w:val="24"/>
          <w:lang w:eastAsia="tr-TR"/>
        </w:rPr>
        <w:t>Bu ve benzeri fuarlarda bu önemli Turizm ürünlerimiz yanında LİMNİ GÖLÜ, SÜLEYMANİYE ANTİK KENTİ, TOMARA ŞELALESİ, ÖRÜMCEK ORMANLARI başta olmak üzere, doğal ve tarihi alanların ve gümüş, zilli kilim, ala kilim gibi yöresel ürünlerin tanıtımına öncelik verilecektir.  Bahse konu alan ve yöresel ürünler ile ilgili altyapı çalışmalarının da eş değer olarak yapılması ayrıca önem arz etmektedir.”</w:t>
      </w:r>
    </w:p>
    <w:p w:rsidR="00977532" w:rsidRDefault="00630555">
      <w:r>
        <w:t>gazetegümüşkoza@hotmail.com</w:t>
      </w:r>
    </w:p>
    <w:sectPr w:rsidR="00977532" w:rsidSect="00977532">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EFF" w:usb1="C0007843" w:usb2="00000009" w:usb3="00000000" w:csb0="000001FF" w:csb1="00000000"/>
  </w:font>
  <w:font w:name="Arial">
    <w:panose1 w:val="020B0604020202020204"/>
    <w:charset w:val="A2"/>
    <w:family w:val="swiss"/>
    <w:pitch w:val="variable"/>
    <w:sig w:usb0="E0002AFF" w:usb1="C0007843" w:usb2="00000009" w:usb3="00000000" w:csb0="000001FF" w:csb1="00000000"/>
  </w:font>
  <w:font w:name="Tahoma">
    <w:panose1 w:val="020B0604030504040204"/>
    <w:charset w:val="A2"/>
    <w:family w:val="swiss"/>
    <w:pitch w:val="variable"/>
    <w:sig w:usb0="E1002EFF" w:usb1="C000605B" w:usb2="00000029" w:usb3="00000000" w:csb0="000101FF" w:csb1="00000000"/>
  </w:font>
  <w:font w:name="Cambria">
    <w:panose1 w:val="02040503050406030204"/>
    <w:charset w:val="A2"/>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427801"/>
    <w:multiLevelType w:val="multilevel"/>
    <w:tmpl w:val="C4767802"/>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fullPage" w:percent="75"/>
  <w:proofState w:spelling="clean" w:grammar="clean"/>
  <w:defaultTabStop w:val="708"/>
  <w:hyphenationZone w:val="425"/>
  <w:characterSpacingControl w:val="doNotCompress"/>
  <w:compat/>
  <w:rsids>
    <w:rsidRoot w:val="00C071F8"/>
    <w:rsid w:val="00630555"/>
    <w:rsid w:val="00977532"/>
    <w:rsid w:val="00BA1F72"/>
    <w:rsid w:val="00C071F8"/>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7532"/>
  </w:style>
  <w:style w:type="paragraph" w:styleId="Balk1">
    <w:name w:val="heading 1"/>
    <w:basedOn w:val="Normal"/>
    <w:link w:val="Balk1Char"/>
    <w:uiPriority w:val="9"/>
    <w:qFormat/>
    <w:rsid w:val="00C071F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C071F8"/>
    <w:rPr>
      <w:rFonts w:ascii="Times New Roman" w:eastAsia="Times New Roman" w:hAnsi="Times New Roman" w:cs="Times New Roman"/>
      <w:b/>
      <w:bCs/>
      <w:kern w:val="36"/>
      <w:sz w:val="48"/>
      <w:szCs w:val="48"/>
      <w:lang w:eastAsia="tr-TR"/>
    </w:rPr>
  </w:style>
  <w:style w:type="character" w:customStyle="1" w:styleId="apple-converted-space">
    <w:name w:val="apple-converted-space"/>
    <w:basedOn w:val="VarsaylanParagrafYazTipi"/>
    <w:rsid w:val="00C071F8"/>
  </w:style>
  <w:style w:type="character" w:styleId="Kpr">
    <w:name w:val="Hyperlink"/>
    <w:basedOn w:val="VarsaylanParagrafYazTipi"/>
    <w:uiPriority w:val="99"/>
    <w:semiHidden/>
    <w:unhideWhenUsed/>
    <w:rsid w:val="00C071F8"/>
    <w:rPr>
      <w:color w:val="0000FF"/>
      <w:u w:val="single"/>
    </w:rPr>
  </w:style>
  <w:style w:type="paragraph" w:styleId="NormalWeb">
    <w:name w:val="Normal (Web)"/>
    <w:basedOn w:val="Normal"/>
    <w:uiPriority w:val="99"/>
    <w:semiHidden/>
    <w:unhideWhenUsed/>
    <w:rsid w:val="00C071F8"/>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styleId="Gl">
    <w:name w:val="Strong"/>
    <w:basedOn w:val="VarsaylanParagrafYazTipi"/>
    <w:uiPriority w:val="22"/>
    <w:qFormat/>
    <w:rsid w:val="00C071F8"/>
    <w:rPr>
      <w:b/>
      <w:bCs/>
    </w:rPr>
  </w:style>
</w:styles>
</file>

<file path=word/webSettings.xml><?xml version="1.0" encoding="utf-8"?>
<w:webSettings xmlns:r="http://schemas.openxmlformats.org/officeDocument/2006/relationships" xmlns:w="http://schemas.openxmlformats.org/wordprocessingml/2006/main">
  <w:divs>
    <w:div w:id="2059670468">
      <w:bodyDiv w:val="1"/>
      <w:marLeft w:val="0"/>
      <w:marRight w:val="0"/>
      <w:marTop w:val="0"/>
      <w:marBottom w:val="0"/>
      <w:divBdr>
        <w:top w:val="none" w:sz="0" w:space="0" w:color="auto"/>
        <w:left w:val="none" w:sz="0" w:space="0" w:color="auto"/>
        <w:bottom w:val="none" w:sz="0" w:space="0" w:color="auto"/>
        <w:right w:val="none" w:sz="0" w:space="0" w:color="auto"/>
      </w:divBdr>
      <w:divsChild>
        <w:div w:id="498350371">
          <w:marLeft w:val="0"/>
          <w:marRight w:val="0"/>
          <w:marTop w:val="0"/>
          <w:marBottom w:val="160"/>
          <w:divBdr>
            <w:top w:val="none" w:sz="0" w:space="0" w:color="auto"/>
            <w:left w:val="single" w:sz="8" w:space="10" w:color="D40909"/>
            <w:bottom w:val="none" w:sz="0" w:space="0" w:color="auto"/>
            <w:right w:val="none" w:sz="0" w:space="0" w:color="auto"/>
          </w:divBdr>
          <w:divsChild>
            <w:div w:id="270286606">
              <w:marLeft w:val="0"/>
              <w:marRight w:val="0"/>
              <w:marTop w:val="0"/>
              <w:marBottom w:val="0"/>
              <w:divBdr>
                <w:top w:val="none" w:sz="0" w:space="0" w:color="auto"/>
                <w:left w:val="none" w:sz="0" w:space="0" w:color="auto"/>
                <w:bottom w:val="none" w:sz="0" w:space="0" w:color="auto"/>
                <w:right w:val="none" w:sz="0" w:space="0" w:color="auto"/>
              </w:divBdr>
              <w:divsChild>
                <w:div w:id="1092044281">
                  <w:marLeft w:val="0"/>
                  <w:marRight w:val="200"/>
                  <w:marTop w:val="0"/>
                  <w:marBottom w:val="0"/>
                  <w:divBdr>
                    <w:top w:val="none" w:sz="0" w:space="0" w:color="auto"/>
                    <w:left w:val="none" w:sz="0" w:space="0" w:color="auto"/>
                    <w:bottom w:val="none" w:sz="0" w:space="0" w:color="auto"/>
                    <w:right w:val="none" w:sz="0" w:space="0" w:color="auto"/>
                  </w:divBdr>
                </w:div>
              </w:divsChild>
            </w:div>
          </w:divsChild>
        </w:div>
        <w:div w:id="147136181">
          <w:marLeft w:val="0"/>
          <w:marRight w:val="0"/>
          <w:marTop w:val="0"/>
          <w:marBottom w:val="200"/>
          <w:divBdr>
            <w:top w:val="none" w:sz="0" w:space="0" w:color="auto"/>
            <w:left w:val="none" w:sz="0" w:space="0" w:color="auto"/>
            <w:bottom w:val="none" w:sz="0" w:space="0" w:color="auto"/>
            <w:right w:val="none" w:sz="0" w:space="0" w:color="auto"/>
          </w:divBdr>
        </w:div>
        <w:div w:id="406193389">
          <w:marLeft w:val="200"/>
          <w:marRight w:val="200"/>
          <w:marTop w:val="0"/>
          <w:marBottom w:val="0"/>
          <w:divBdr>
            <w:top w:val="none" w:sz="0" w:space="0" w:color="auto"/>
            <w:left w:val="none" w:sz="0" w:space="0" w:color="auto"/>
            <w:bottom w:val="none" w:sz="0" w:space="0" w:color="auto"/>
            <w:right w:val="none" w:sz="0" w:space="0" w:color="auto"/>
          </w:divBdr>
          <w:divsChild>
            <w:div w:id="940376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gumuskoza.com.tr/kategori/en-son-haberler" TargetMode="External"/><Relationship Id="rId5" Type="http://schemas.openxmlformats.org/officeDocument/2006/relationships/hyperlink" Target="http://www.gumuskoza.com.tr/" TargetMode="Externa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948</Words>
  <Characters>5405</Characters>
  <Application>Microsoft Office Word</Application>
  <DocSecurity>0</DocSecurity>
  <Lines>45</Lines>
  <Paragraphs>12</Paragraphs>
  <ScaleCrop>false</ScaleCrop>
  <Company/>
  <LinksUpToDate>false</LinksUpToDate>
  <CharactersWithSpaces>6341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2</cp:revision>
  <dcterms:created xsi:type="dcterms:W3CDTF">2016-12-15T13:37:00Z</dcterms:created>
  <dcterms:modified xsi:type="dcterms:W3CDTF">2016-12-16T09:55:00Z</dcterms:modified>
</cp:coreProperties>
</file>